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DC8" w:rsidRPr="00C930D3" w:rsidRDefault="00101DC8" w:rsidP="00101DC8">
      <w:pPr>
        <w:pStyle w:val="Geenafstand"/>
        <w:rPr>
          <w:rFonts w:ascii="Liberation Serif" w:eastAsia="SimSun" w:hAnsi="Liberation Serif" w:cs="Arial" w:hint="eastAsia"/>
          <w:kern w:val="3"/>
          <w:sz w:val="24"/>
          <w:szCs w:val="24"/>
          <w:u w:val="single"/>
          <w:lang w:eastAsia="zh-CN" w:bidi="hi-IN"/>
        </w:rPr>
      </w:pPr>
      <w:r w:rsidRPr="008B76A0">
        <w:rPr>
          <w:b/>
          <w:sz w:val="28"/>
          <w:szCs w:val="28"/>
        </w:rPr>
        <w:t>Schildercursussen in BSV-</w:t>
      </w:r>
      <w:proofErr w:type="gramStart"/>
      <w:r w:rsidRPr="008B76A0">
        <w:rPr>
          <w:b/>
          <w:sz w:val="28"/>
          <w:szCs w:val="28"/>
        </w:rPr>
        <w:t xml:space="preserve">gebouw </w:t>
      </w:r>
      <w:r>
        <w:rPr>
          <w:b/>
          <w:sz w:val="28"/>
          <w:szCs w:val="28"/>
        </w:rPr>
        <w:t xml:space="preserve"> </w:t>
      </w:r>
      <w:r w:rsidRPr="008B76A0">
        <w:rPr>
          <w:b/>
          <w:sz w:val="28"/>
          <w:szCs w:val="28"/>
        </w:rPr>
        <w:t>“</w:t>
      </w:r>
      <w:proofErr w:type="gramEnd"/>
      <w:r w:rsidRPr="008B76A0">
        <w:rPr>
          <w:b/>
          <w:sz w:val="28"/>
          <w:szCs w:val="28"/>
        </w:rPr>
        <w:t>De Helpen”</w:t>
      </w:r>
    </w:p>
    <w:p w:rsidR="00101DC8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 xml:space="preserve">Ruim 30 jaar lang vinden er in het BSV-gebouw “De Helpen”, </w:t>
      </w:r>
      <w:proofErr w:type="spellStart"/>
      <w:r w:rsidRPr="00C930D3">
        <w:rPr>
          <w:rFonts w:eastAsia="SimSun" w:cs="Arial"/>
          <w:kern w:val="3"/>
          <w:lang w:eastAsia="zh-CN" w:bidi="hi-IN"/>
        </w:rPr>
        <w:t>Groenensteinlaan</w:t>
      </w:r>
      <w:proofErr w:type="spellEnd"/>
      <w:r w:rsidRPr="00C930D3">
        <w:rPr>
          <w:rFonts w:eastAsia="SimSun" w:cs="Arial"/>
          <w:kern w:val="3"/>
          <w:lang w:eastAsia="zh-CN" w:bidi="hi-IN"/>
        </w:rPr>
        <w:t xml:space="preserve"> 16, schildercursussen plaats.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Oorspronkelijk werden ze georganiseerd door de Volksuniversiteit, la</w:t>
      </w:r>
      <w:r>
        <w:rPr>
          <w:rFonts w:eastAsia="SimSun" w:cs="Arial"/>
          <w:kern w:val="3"/>
          <w:lang w:eastAsia="zh-CN" w:bidi="hi-IN"/>
        </w:rPr>
        <w:t>ter viel het onder het Groninger</w:t>
      </w:r>
      <w:r w:rsidRPr="00C930D3">
        <w:rPr>
          <w:rFonts w:eastAsia="SimSun" w:cs="Arial"/>
          <w:kern w:val="3"/>
          <w:lang w:eastAsia="zh-CN" w:bidi="hi-IN"/>
        </w:rPr>
        <w:t xml:space="preserve"> Forum.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Het Groninger Forum heeft echter het cursusaanbod veranderd: vanaf september 2018 biedt het geen schildercursussen meer aan.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Vanaf nu organiseert de docent Martin Scholte de schildercursussen.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De cursussen zijn zowel voor beginners als voor gevorderden.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De onderwerpen voor de schilderijen en de stijl waarin je schildert (figuratief, abstract of daar tussenin) zijn vrij.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We schilderen met verschillende materialen: acrylverf, olieverf en aquarel.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De cursus vindt plaats onder begeleiding van een ervaren docent.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Iedereen krijgt individuele begeleiding: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– de docent kan je helpen bij het zoeken van een onderwerp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– hij begeleidt je bij het maken van het schilderij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– er is een nabespreking.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Kortom: hij volgt het gehele proces.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i/>
          <w:iCs/>
          <w:kern w:val="3"/>
          <w:lang w:eastAsia="zh-CN" w:bidi="hi-IN"/>
        </w:rPr>
      </w:pPr>
      <w:r w:rsidRPr="00C930D3">
        <w:rPr>
          <w:rFonts w:eastAsia="SimSun" w:cs="Arial"/>
          <w:i/>
          <w:iCs/>
          <w:kern w:val="3"/>
          <w:lang w:eastAsia="zh-CN" w:bidi="hi-IN"/>
        </w:rPr>
        <w:t>Hier zijn enkele ervaringen van cursisten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i/>
          <w:iCs/>
          <w:kern w:val="3"/>
          <w:lang w:eastAsia="zh-CN" w:bidi="hi-IN"/>
        </w:rPr>
      </w:pPr>
      <w:r w:rsidRPr="00C930D3">
        <w:rPr>
          <w:rFonts w:eastAsia="SimSun" w:cs="Arial"/>
          <w:i/>
          <w:iCs/>
          <w:kern w:val="3"/>
          <w:lang w:eastAsia="zh-CN" w:bidi="hi-IN"/>
        </w:rPr>
        <w:t xml:space="preserve">– </w:t>
      </w:r>
      <w:r w:rsidRPr="00C930D3">
        <w:rPr>
          <w:rFonts w:eastAsia="SimSun" w:cs="Arial"/>
          <w:kern w:val="3"/>
          <w:lang w:eastAsia="zh-CN" w:bidi="hi-IN"/>
        </w:rPr>
        <w:t>een avond weg van de dagelijkse beslommeringen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– alleen bezig zijn met vorm en kleur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– je hobby uitoefenen met andere mensen die een gezamenlijke interesse hebben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– in alle rust kunnen werken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– de docent geeft op deskundige, inspirerende wijze advies, zodat je elke keer weer een stukje verder komt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– het is leuk om iets moois te maken; vooral als het lukt voelt het als een blije verrassing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– anders en beter gaan kijken naar schilderijen in een museum of galerie (compositie, kleur, manier van schilderen) en van daaruit inspiratie opdoen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– het is een stimulans om thuis verder te gaan werken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– we zijn niet alleen individueel bezig, maar we kijken ook bij elkaar, we doen daardoor ideeën op en leren zo van elkaar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>– je kijkt anders naar de dingen om je heen: voorwerpen, natuur, mensen, kleur, vorm en licht. Alles kan je gebruiken voor een schilderij.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u w:val="single"/>
          <w:lang w:eastAsia="zh-CN" w:bidi="hi-IN"/>
        </w:rPr>
      </w:pPr>
      <w:r w:rsidRPr="00C930D3">
        <w:rPr>
          <w:rFonts w:eastAsia="SimSun" w:cs="Arial"/>
          <w:kern w:val="3"/>
          <w:u w:val="single"/>
          <w:lang w:eastAsia="zh-CN" w:bidi="hi-IN"/>
        </w:rPr>
        <w:t>Informatie over de cursussen 2019-2020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i/>
          <w:iCs/>
          <w:kern w:val="3"/>
          <w:lang w:eastAsia="zh-CN" w:bidi="hi-IN"/>
        </w:rPr>
      </w:pPr>
      <w:r w:rsidRPr="00C930D3">
        <w:rPr>
          <w:rFonts w:eastAsia="SimSun" w:cs="Arial"/>
          <w:i/>
          <w:iCs/>
          <w:kern w:val="3"/>
          <w:lang w:eastAsia="zh-CN" w:bidi="hi-IN"/>
        </w:rPr>
        <w:t xml:space="preserve">Locatie: </w:t>
      </w:r>
      <w:r w:rsidRPr="00C930D3">
        <w:rPr>
          <w:rFonts w:eastAsia="SimSun" w:cs="Arial"/>
          <w:kern w:val="3"/>
          <w:lang w:eastAsia="zh-CN" w:bidi="hi-IN"/>
        </w:rPr>
        <w:t xml:space="preserve">BSV-gebouw “De Helpen”, </w:t>
      </w:r>
      <w:proofErr w:type="spellStart"/>
      <w:r w:rsidRPr="00C930D3">
        <w:rPr>
          <w:rFonts w:eastAsia="SimSun" w:cs="Arial"/>
          <w:kern w:val="3"/>
          <w:lang w:eastAsia="zh-CN" w:bidi="hi-IN"/>
        </w:rPr>
        <w:t>Groenensteinlaan</w:t>
      </w:r>
      <w:proofErr w:type="spellEnd"/>
      <w:r w:rsidRPr="00C930D3">
        <w:rPr>
          <w:rFonts w:eastAsia="SimSun" w:cs="Arial"/>
          <w:kern w:val="3"/>
          <w:lang w:eastAsia="zh-CN" w:bidi="hi-IN"/>
        </w:rPr>
        <w:t xml:space="preserve"> 16.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i/>
          <w:iCs/>
          <w:kern w:val="3"/>
          <w:lang w:eastAsia="zh-CN" w:bidi="hi-IN"/>
        </w:rPr>
      </w:pPr>
      <w:r w:rsidRPr="00C930D3">
        <w:rPr>
          <w:rFonts w:eastAsia="SimSun" w:cs="Arial"/>
          <w:i/>
          <w:iCs/>
          <w:kern w:val="3"/>
          <w:lang w:eastAsia="zh-CN" w:bidi="hi-IN"/>
        </w:rPr>
        <w:t xml:space="preserve">Tijdstip: </w:t>
      </w:r>
      <w:r w:rsidRPr="00C930D3">
        <w:rPr>
          <w:rFonts w:eastAsia="SimSun" w:cs="Arial"/>
          <w:kern w:val="3"/>
          <w:lang w:eastAsia="zh-CN" w:bidi="hi-IN"/>
        </w:rPr>
        <w:t>maandagavond en donderdagavond van 19.30 tot 22.00 uur.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i/>
          <w:iCs/>
          <w:kern w:val="3"/>
          <w:lang w:eastAsia="zh-CN" w:bidi="hi-IN"/>
        </w:rPr>
      </w:pPr>
      <w:r w:rsidRPr="00C930D3">
        <w:rPr>
          <w:rFonts w:eastAsia="SimSun" w:cs="Arial"/>
          <w:i/>
          <w:iCs/>
          <w:kern w:val="3"/>
          <w:lang w:eastAsia="zh-CN" w:bidi="hi-IN"/>
        </w:rPr>
        <w:t xml:space="preserve">Aantal lessen: </w:t>
      </w:r>
      <w:r w:rsidRPr="00C930D3">
        <w:rPr>
          <w:rFonts w:eastAsia="SimSun" w:cs="Arial"/>
          <w:kern w:val="3"/>
          <w:lang w:eastAsia="zh-CN" w:bidi="hi-IN"/>
        </w:rPr>
        <w:t xml:space="preserve">24. </w:t>
      </w:r>
      <w:r w:rsidRPr="00C930D3">
        <w:rPr>
          <w:rFonts w:eastAsia="SimSun" w:cs="Arial"/>
          <w:i/>
          <w:iCs/>
          <w:kern w:val="3"/>
          <w:lang w:eastAsia="zh-CN" w:bidi="hi-IN"/>
        </w:rPr>
        <w:t xml:space="preserve"> </w:t>
      </w:r>
      <w:r w:rsidRPr="00C930D3">
        <w:rPr>
          <w:rFonts w:eastAsia="SimSun" w:cs="Arial"/>
          <w:color w:val="000000"/>
          <w:kern w:val="3"/>
          <w:lang w:eastAsia="zh-CN" w:bidi="hi-IN"/>
        </w:rPr>
        <w:t>Voor instappers/beginners bestaat er de mogelijkheid om 2 maal 12 lessen te volgen.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i/>
          <w:iCs/>
          <w:kern w:val="3"/>
          <w:lang w:eastAsia="zh-CN" w:bidi="hi-IN"/>
        </w:rPr>
      </w:pPr>
      <w:r w:rsidRPr="00C930D3">
        <w:rPr>
          <w:rFonts w:eastAsia="SimSun" w:cs="Arial"/>
          <w:i/>
          <w:iCs/>
          <w:kern w:val="3"/>
          <w:lang w:eastAsia="zh-CN" w:bidi="hi-IN"/>
        </w:rPr>
        <w:t xml:space="preserve">Start: </w:t>
      </w:r>
      <w:r w:rsidRPr="00C930D3">
        <w:rPr>
          <w:rFonts w:eastAsia="SimSun" w:cs="Arial"/>
          <w:kern w:val="3"/>
          <w:lang w:eastAsia="zh-CN" w:bidi="hi-IN"/>
        </w:rPr>
        <w:t>maandag 23 september en donderdag 26 september.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i/>
          <w:iCs/>
          <w:kern w:val="3"/>
          <w:lang w:eastAsia="zh-CN" w:bidi="hi-IN"/>
        </w:rPr>
      </w:pPr>
      <w:r w:rsidRPr="00C930D3">
        <w:rPr>
          <w:rFonts w:eastAsia="SimSun" w:cs="Arial"/>
          <w:i/>
          <w:iCs/>
          <w:color w:val="000000"/>
          <w:kern w:val="3"/>
          <w:lang w:eastAsia="zh-CN" w:bidi="hi-IN"/>
        </w:rPr>
        <w:t xml:space="preserve">Prijs: </w:t>
      </w:r>
      <w:r w:rsidRPr="00C930D3">
        <w:rPr>
          <w:rFonts w:eastAsia="SimSun" w:cs="Arial"/>
          <w:color w:val="000000"/>
          <w:kern w:val="3"/>
          <w:lang w:eastAsia="zh-CN" w:bidi="hi-IN"/>
        </w:rPr>
        <w:t>€ 380,- voor 24 lessen, exclusief materiaalkosten.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i/>
          <w:iCs/>
          <w:color w:val="000000"/>
          <w:kern w:val="3"/>
          <w:lang w:eastAsia="zh-CN" w:bidi="hi-IN"/>
        </w:rPr>
      </w:pPr>
      <w:r w:rsidRPr="00C930D3">
        <w:rPr>
          <w:rFonts w:eastAsia="SimSun" w:cs="Arial"/>
          <w:i/>
          <w:iCs/>
          <w:color w:val="000000"/>
          <w:kern w:val="3"/>
          <w:lang w:eastAsia="zh-CN" w:bidi="hi-IN"/>
        </w:rPr>
        <w:t>Opgave en informatie: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i/>
          <w:iCs/>
          <w:color w:val="000000"/>
          <w:kern w:val="3"/>
          <w:lang w:eastAsia="zh-CN" w:bidi="hi-IN"/>
        </w:rPr>
        <w:tab/>
      </w:r>
      <w:r w:rsidRPr="00C930D3">
        <w:rPr>
          <w:rFonts w:eastAsia="SimSun" w:cs="Arial"/>
          <w:color w:val="000000"/>
          <w:kern w:val="3"/>
          <w:lang w:eastAsia="zh-CN" w:bidi="hi-IN"/>
        </w:rPr>
        <w:t>Martin Scholte</w:t>
      </w:r>
    </w:p>
    <w:p w:rsidR="00101DC8" w:rsidRPr="00C930D3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eastAsia="zh-CN" w:bidi="hi-IN"/>
        </w:rPr>
      </w:pPr>
      <w:r w:rsidRPr="00C930D3">
        <w:rPr>
          <w:rFonts w:eastAsia="SimSun" w:cs="Arial"/>
          <w:color w:val="000000"/>
          <w:kern w:val="3"/>
          <w:lang w:eastAsia="zh-CN" w:bidi="hi-IN"/>
        </w:rPr>
        <w:tab/>
        <w:t xml:space="preserve">tel.: </w:t>
      </w:r>
      <w:r w:rsidRPr="00C930D3">
        <w:rPr>
          <w:rFonts w:eastAsia="SimSun" w:cs="Arial"/>
          <w:kern w:val="3"/>
          <w:lang w:eastAsia="zh-CN" w:bidi="hi-IN"/>
        </w:rPr>
        <w:t>050-3121494</w:t>
      </w:r>
    </w:p>
    <w:p w:rsidR="00101DC8" w:rsidRPr="00101DC8" w:rsidRDefault="00101DC8" w:rsidP="00101DC8">
      <w:pPr>
        <w:suppressAutoHyphens/>
        <w:autoSpaceDN w:val="0"/>
        <w:spacing w:after="0" w:line="240" w:lineRule="auto"/>
        <w:rPr>
          <w:rFonts w:eastAsia="SimSun" w:cs="Arial"/>
          <w:kern w:val="3"/>
          <w:lang w:val="en-US" w:eastAsia="zh-CN" w:bidi="hi-IN"/>
        </w:rPr>
      </w:pPr>
      <w:r w:rsidRPr="00C930D3">
        <w:rPr>
          <w:rFonts w:eastAsia="SimSun" w:cs="Arial"/>
          <w:kern w:val="3"/>
          <w:lang w:eastAsia="zh-CN" w:bidi="hi-IN"/>
        </w:rPr>
        <w:tab/>
      </w:r>
      <w:r w:rsidRPr="00101DC8">
        <w:rPr>
          <w:rFonts w:eastAsia="SimSun" w:cs="Arial"/>
          <w:kern w:val="3"/>
          <w:lang w:val="en-US" w:eastAsia="zh-CN" w:bidi="hi-IN"/>
        </w:rPr>
        <w:t xml:space="preserve">e-mail: </w:t>
      </w:r>
      <w:hyperlink r:id="rId4" w:history="1">
        <w:r w:rsidRPr="00101DC8">
          <w:rPr>
            <w:rFonts w:eastAsia="SimSun" w:cs="Arial"/>
            <w:color w:val="000000"/>
            <w:kern w:val="3"/>
            <w:lang w:val="en-US" w:eastAsia="zh-CN" w:bidi="hi-IN"/>
          </w:rPr>
          <w:t>m.j.scholte@planet.nl</w:t>
        </w:r>
      </w:hyperlink>
    </w:p>
    <w:p w:rsidR="00101DC8" w:rsidRPr="00101DC8" w:rsidRDefault="00101DC8" w:rsidP="00101DC8">
      <w:pPr>
        <w:rPr>
          <w:rFonts w:cs="Arial"/>
          <w:lang w:val="en-US"/>
        </w:rPr>
      </w:pPr>
    </w:p>
    <w:p w:rsidR="006959E0" w:rsidRPr="00101DC8" w:rsidRDefault="00101DC8" w:rsidP="00101DC8">
      <w:pPr>
        <w:rPr>
          <w:lang w:val="en-US"/>
        </w:rPr>
      </w:pPr>
      <w:r>
        <w:rPr>
          <w:rFonts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36C45B6" wp14:editId="0BBB26EB">
            <wp:simplePos x="0" y="0"/>
            <wp:positionH relativeFrom="column">
              <wp:posOffset>3600796</wp:posOffset>
            </wp:positionH>
            <wp:positionV relativeFrom="paragraph">
              <wp:posOffset>-955328</wp:posOffset>
            </wp:positionV>
            <wp:extent cx="2230755" cy="1779905"/>
            <wp:effectExtent l="0" t="0" r="0" b="0"/>
            <wp:wrapSquare wrapText="bothSides"/>
            <wp:docPr id="160" name="Afbeelding 160" descr="Afbeeldingsresultaat voor afbeelding schilder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Afbeeldingsresultaat voor afbeelding schilderen"/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959E0" w:rsidRPr="00101DC8" w:rsidSect="009A35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C8"/>
    <w:rsid w:val="00101DC8"/>
    <w:rsid w:val="00395D07"/>
    <w:rsid w:val="009A35CC"/>
    <w:rsid w:val="00F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93D7"/>
  <w14:defaultImageDpi w14:val="32767"/>
  <w15:chartTrackingRefBased/>
  <w15:docId w15:val="{4897CABF-D592-6C4C-A346-60522F71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next w:val="Geenafstand"/>
    <w:qFormat/>
    <w:rsid w:val="00101DC8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1DC8"/>
    <w:rPr>
      <w:rFonts w:ascii="Arial" w:eastAsia="Calibri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erron8.nl/wp-content/uploads/2018/02/schilderen.jp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.j.scholte@planet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ripperda</dc:creator>
  <cp:keywords/>
  <dc:description/>
  <cp:lastModifiedBy>nienke ripperda</cp:lastModifiedBy>
  <cp:revision>1</cp:revision>
  <dcterms:created xsi:type="dcterms:W3CDTF">2019-10-04T19:08:00Z</dcterms:created>
  <dcterms:modified xsi:type="dcterms:W3CDTF">2019-10-04T19:09:00Z</dcterms:modified>
</cp:coreProperties>
</file>